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EAFCB" w14:textId="77777777" w:rsidR="00E90352" w:rsidRPr="000A077A" w:rsidRDefault="00E90352" w:rsidP="00E90352">
      <w:pPr>
        <w:pStyle w:val="Heading2"/>
        <w:jc w:val="center"/>
        <w:rPr>
          <w:sz w:val="28"/>
          <w:szCs w:val="28"/>
          <w:lang w:val="cy-GB"/>
        </w:rPr>
      </w:pPr>
    </w:p>
    <w:p w14:paraId="25B72F1D" w14:textId="622C31C4" w:rsidR="00E90352" w:rsidRPr="000A077A" w:rsidRDefault="00810981" w:rsidP="00E90352">
      <w:pPr>
        <w:pStyle w:val="Heading2"/>
        <w:jc w:val="center"/>
        <w:rPr>
          <w:sz w:val="28"/>
          <w:szCs w:val="28"/>
          <w:lang w:val="cy-GB"/>
        </w:rPr>
      </w:pPr>
      <w:r w:rsidRPr="00FF771B">
        <w:rPr>
          <w:sz w:val="28"/>
          <w:szCs w:val="28"/>
          <w:lang w:val="cy-GB"/>
        </w:rPr>
        <w:t>Rhaglen Anghenion</w:t>
      </w:r>
      <w:r w:rsidR="000A077A" w:rsidRPr="00FF771B">
        <w:rPr>
          <w:sz w:val="28"/>
          <w:szCs w:val="28"/>
          <w:lang w:val="cy-GB"/>
        </w:rPr>
        <w:t xml:space="preserve"> </w:t>
      </w:r>
      <w:r w:rsidR="00ED55E9" w:rsidRPr="00FF771B">
        <w:rPr>
          <w:sz w:val="28"/>
          <w:szCs w:val="28"/>
          <w:lang w:val="cy-GB"/>
        </w:rPr>
        <w:t>T</w:t>
      </w:r>
      <w:r w:rsidR="000A077A" w:rsidRPr="00FF771B">
        <w:rPr>
          <w:sz w:val="28"/>
          <w:szCs w:val="28"/>
          <w:lang w:val="cy-GB"/>
        </w:rPr>
        <w:t xml:space="preserve">ystiolaeth </w:t>
      </w:r>
      <w:r w:rsidR="00ED55E9" w:rsidRPr="00FF771B">
        <w:rPr>
          <w:sz w:val="28"/>
          <w:szCs w:val="28"/>
          <w:lang w:val="cy-GB"/>
        </w:rPr>
        <w:t xml:space="preserve">ac Ymchwil </w:t>
      </w:r>
      <w:r w:rsidR="000A077A" w:rsidRPr="00FF771B">
        <w:rPr>
          <w:sz w:val="28"/>
          <w:szCs w:val="28"/>
          <w:lang w:val="cy-GB"/>
        </w:rPr>
        <w:t>Bioamrywiaeth ac Ecosystem</w:t>
      </w:r>
      <w:r w:rsidR="00A20B2B" w:rsidRPr="00FF771B">
        <w:rPr>
          <w:sz w:val="28"/>
          <w:szCs w:val="28"/>
          <w:lang w:val="cy-GB"/>
        </w:rPr>
        <w:t>au</w:t>
      </w:r>
      <w:r w:rsidR="000A077A" w:rsidRPr="00FF771B">
        <w:rPr>
          <w:sz w:val="28"/>
          <w:szCs w:val="28"/>
          <w:lang w:val="cy-GB"/>
        </w:rPr>
        <w:t xml:space="preserve"> </w:t>
      </w:r>
    </w:p>
    <w:p w14:paraId="6ADE237B" w14:textId="768CD52E" w:rsidR="00E90352" w:rsidRPr="000A077A" w:rsidRDefault="00E90352" w:rsidP="00E90352">
      <w:pPr>
        <w:rPr>
          <w:lang w:val="cy-GB"/>
        </w:rPr>
      </w:pPr>
    </w:p>
    <w:p w14:paraId="268CE5A5" w14:textId="76A4F75F" w:rsidR="00E90352" w:rsidRPr="000A077A" w:rsidRDefault="00F34242" w:rsidP="00E90352">
      <w:pPr>
        <w:pStyle w:val="Heading2"/>
        <w:jc w:val="center"/>
        <w:rPr>
          <w:color w:val="A9AE2A"/>
          <w:sz w:val="48"/>
          <w:szCs w:val="48"/>
          <w:lang w:val="cy-GB"/>
        </w:rPr>
      </w:pPr>
      <w:r w:rsidRPr="000A077A">
        <w:rPr>
          <w:color w:val="A9AE2A"/>
          <w:sz w:val="48"/>
          <w:szCs w:val="48"/>
          <w:lang w:val="cy-GB"/>
        </w:rPr>
        <w:t>Templed cyflwyno prosiect</w:t>
      </w:r>
    </w:p>
    <w:p w14:paraId="532AD15A" w14:textId="17656904" w:rsidR="00E90352" w:rsidRPr="000A077A" w:rsidRDefault="00E90352" w:rsidP="00E90352">
      <w:pPr>
        <w:spacing w:after="0" w:line="240" w:lineRule="auto"/>
        <w:rPr>
          <w:lang w:val="cy-GB"/>
        </w:rPr>
      </w:pPr>
    </w:p>
    <w:p w14:paraId="287A838A" w14:textId="7F150ABD" w:rsidR="0024660B" w:rsidRPr="000A077A" w:rsidRDefault="0024660B" w:rsidP="00E90352">
      <w:pPr>
        <w:spacing w:after="0" w:line="240" w:lineRule="auto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447"/>
        <w:gridCol w:w="3447"/>
      </w:tblGrid>
      <w:tr w:rsidR="0024660B" w:rsidRPr="000A077A" w14:paraId="70519F66" w14:textId="77777777" w:rsidTr="0024660B">
        <w:tc>
          <w:tcPr>
            <w:tcW w:w="2122" w:type="dxa"/>
            <w:shd w:val="clear" w:color="auto" w:fill="D9D9D9" w:themeFill="background1" w:themeFillShade="D9"/>
          </w:tcPr>
          <w:p w14:paraId="2AF67280" w14:textId="0953322F" w:rsidR="0024660B" w:rsidRPr="000A077A" w:rsidRDefault="0024660B" w:rsidP="00E90352">
            <w:pPr>
              <w:spacing w:after="0" w:line="240" w:lineRule="auto"/>
              <w:rPr>
                <w:b/>
                <w:lang w:val="cy-GB"/>
              </w:rPr>
            </w:pPr>
            <w:r w:rsidRPr="000A077A">
              <w:rPr>
                <w:b/>
                <w:lang w:val="cy-GB"/>
              </w:rPr>
              <w:t>T</w:t>
            </w:r>
            <w:r w:rsidR="00F34242" w:rsidRPr="000A077A">
              <w:rPr>
                <w:b/>
                <w:lang w:val="cy-GB"/>
              </w:rPr>
              <w:t>eitl</w:t>
            </w:r>
          </w:p>
        </w:tc>
        <w:tc>
          <w:tcPr>
            <w:tcW w:w="6894" w:type="dxa"/>
            <w:gridSpan w:val="2"/>
          </w:tcPr>
          <w:p w14:paraId="658C6BB1" w14:textId="77777777" w:rsidR="0024660B" w:rsidRPr="000A077A" w:rsidRDefault="0024660B" w:rsidP="00E90352">
            <w:pPr>
              <w:spacing w:after="0" w:line="240" w:lineRule="auto"/>
              <w:rPr>
                <w:lang w:val="cy-GB"/>
              </w:rPr>
            </w:pPr>
          </w:p>
          <w:p w14:paraId="4CC6E71B" w14:textId="77777777" w:rsidR="0024660B" w:rsidRPr="000A077A" w:rsidRDefault="0024660B" w:rsidP="00E90352">
            <w:pPr>
              <w:spacing w:after="0" w:line="240" w:lineRule="auto"/>
              <w:rPr>
                <w:lang w:val="cy-GB"/>
              </w:rPr>
            </w:pPr>
          </w:p>
          <w:p w14:paraId="6E41E7DA" w14:textId="77777777" w:rsidR="0024660B" w:rsidRPr="000A077A" w:rsidRDefault="0024660B" w:rsidP="00E90352">
            <w:pPr>
              <w:spacing w:after="0" w:line="240" w:lineRule="auto"/>
              <w:rPr>
                <w:lang w:val="cy-GB"/>
              </w:rPr>
            </w:pPr>
          </w:p>
          <w:p w14:paraId="4B936334" w14:textId="059CDFC9" w:rsidR="0024660B" w:rsidRPr="000A077A" w:rsidRDefault="0024660B" w:rsidP="00E90352">
            <w:pPr>
              <w:spacing w:after="0" w:line="240" w:lineRule="auto"/>
              <w:rPr>
                <w:lang w:val="cy-GB"/>
              </w:rPr>
            </w:pPr>
          </w:p>
        </w:tc>
      </w:tr>
      <w:tr w:rsidR="0024660B" w:rsidRPr="000A077A" w14:paraId="0A2E9810" w14:textId="77777777" w:rsidTr="0024660B">
        <w:tc>
          <w:tcPr>
            <w:tcW w:w="2122" w:type="dxa"/>
            <w:shd w:val="clear" w:color="auto" w:fill="D9D9D9" w:themeFill="background1" w:themeFillShade="D9"/>
          </w:tcPr>
          <w:p w14:paraId="2C2695E1" w14:textId="09FA991C" w:rsidR="0024660B" w:rsidRPr="000A077A" w:rsidRDefault="0024660B" w:rsidP="00E90352">
            <w:pPr>
              <w:spacing w:after="0" w:line="240" w:lineRule="auto"/>
              <w:rPr>
                <w:b/>
                <w:lang w:val="cy-GB"/>
              </w:rPr>
            </w:pPr>
            <w:r w:rsidRPr="000A077A">
              <w:rPr>
                <w:b/>
                <w:lang w:val="cy-GB"/>
              </w:rPr>
              <w:t>D</w:t>
            </w:r>
            <w:r w:rsidR="00F34242" w:rsidRPr="000A077A">
              <w:rPr>
                <w:b/>
                <w:lang w:val="cy-GB"/>
              </w:rPr>
              <w:t>isgrifiad</w:t>
            </w:r>
            <w:r w:rsidRPr="000A077A">
              <w:rPr>
                <w:b/>
                <w:lang w:val="cy-GB"/>
              </w:rPr>
              <w:t xml:space="preserve"> </w:t>
            </w:r>
          </w:p>
          <w:p w14:paraId="065D0046" w14:textId="74689F8B" w:rsidR="0024660B" w:rsidRPr="000A077A" w:rsidRDefault="000425F5" w:rsidP="00E90352">
            <w:pPr>
              <w:spacing w:after="0" w:line="240" w:lineRule="auto"/>
              <w:rPr>
                <w:b/>
                <w:lang w:val="cy-GB"/>
              </w:rPr>
            </w:pPr>
            <w:r w:rsidRPr="000A077A">
              <w:rPr>
                <w:i/>
                <w:lang w:val="cy-GB"/>
              </w:rPr>
              <w:t>(uchafswm o 500 o eiriau)</w:t>
            </w:r>
          </w:p>
        </w:tc>
        <w:tc>
          <w:tcPr>
            <w:tcW w:w="6894" w:type="dxa"/>
            <w:gridSpan w:val="2"/>
          </w:tcPr>
          <w:p w14:paraId="504847E0" w14:textId="77777777" w:rsidR="0024660B" w:rsidRPr="000A077A" w:rsidRDefault="0024660B" w:rsidP="00E90352">
            <w:pPr>
              <w:spacing w:after="0" w:line="240" w:lineRule="auto"/>
              <w:rPr>
                <w:lang w:val="cy-GB"/>
              </w:rPr>
            </w:pPr>
          </w:p>
          <w:p w14:paraId="3E911B8C" w14:textId="77777777" w:rsidR="0024660B" w:rsidRPr="000A077A" w:rsidRDefault="0024660B" w:rsidP="00E90352">
            <w:pPr>
              <w:spacing w:after="0" w:line="240" w:lineRule="auto"/>
              <w:rPr>
                <w:lang w:val="cy-GB"/>
              </w:rPr>
            </w:pPr>
          </w:p>
          <w:p w14:paraId="6181DECD" w14:textId="77777777" w:rsidR="0024660B" w:rsidRPr="000A077A" w:rsidRDefault="0024660B" w:rsidP="00E90352">
            <w:pPr>
              <w:spacing w:after="0" w:line="240" w:lineRule="auto"/>
              <w:rPr>
                <w:lang w:val="cy-GB"/>
              </w:rPr>
            </w:pPr>
          </w:p>
          <w:p w14:paraId="06B7C13C" w14:textId="77777777" w:rsidR="0024660B" w:rsidRPr="000A077A" w:rsidRDefault="0024660B" w:rsidP="00E90352">
            <w:pPr>
              <w:spacing w:after="0" w:line="240" w:lineRule="auto"/>
              <w:rPr>
                <w:lang w:val="cy-GB"/>
              </w:rPr>
            </w:pPr>
          </w:p>
          <w:p w14:paraId="1810AFF8" w14:textId="77777777" w:rsidR="0024660B" w:rsidRPr="000A077A" w:rsidRDefault="0024660B" w:rsidP="00E90352">
            <w:pPr>
              <w:spacing w:after="0" w:line="240" w:lineRule="auto"/>
              <w:rPr>
                <w:lang w:val="cy-GB"/>
              </w:rPr>
            </w:pPr>
          </w:p>
          <w:p w14:paraId="2A6BA1F0" w14:textId="77777777" w:rsidR="0024660B" w:rsidRPr="000A077A" w:rsidRDefault="0024660B" w:rsidP="00E90352">
            <w:pPr>
              <w:spacing w:after="0" w:line="240" w:lineRule="auto"/>
              <w:rPr>
                <w:lang w:val="cy-GB"/>
              </w:rPr>
            </w:pPr>
          </w:p>
          <w:p w14:paraId="1A685FAC" w14:textId="77777777" w:rsidR="0024660B" w:rsidRPr="000A077A" w:rsidRDefault="0024660B" w:rsidP="00E90352">
            <w:pPr>
              <w:spacing w:after="0" w:line="240" w:lineRule="auto"/>
              <w:rPr>
                <w:lang w:val="cy-GB"/>
              </w:rPr>
            </w:pPr>
          </w:p>
          <w:p w14:paraId="4AB44CB4" w14:textId="77777777" w:rsidR="0024660B" w:rsidRPr="000A077A" w:rsidRDefault="0024660B" w:rsidP="00E90352">
            <w:pPr>
              <w:spacing w:after="0" w:line="240" w:lineRule="auto"/>
              <w:rPr>
                <w:lang w:val="cy-GB"/>
              </w:rPr>
            </w:pPr>
            <w:bookmarkStart w:id="0" w:name="_GoBack"/>
            <w:bookmarkEnd w:id="0"/>
          </w:p>
          <w:p w14:paraId="5C7EFA17" w14:textId="77777777" w:rsidR="0024660B" w:rsidRPr="000A077A" w:rsidRDefault="0024660B" w:rsidP="00E90352">
            <w:pPr>
              <w:spacing w:after="0" w:line="240" w:lineRule="auto"/>
              <w:rPr>
                <w:lang w:val="cy-GB"/>
              </w:rPr>
            </w:pPr>
          </w:p>
          <w:p w14:paraId="38E0266B" w14:textId="01EF82F1" w:rsidR="0024660B" w:rsidRPr="000A077A" w:rsidRDefault="0024660B" w:rsidP="00E90352">
            <w:pPr>
              <w:spacing w:after="0" w:line="240" w:lineRule="auto"/>
              <w:rPr>
                <w:lang w:val="cy-GB"/>
              </w:rPr>
            </w:pPr>
          </w:p>
        </w:tc>
      </w:tr>
      <w:tr w:rsidR="0024660B" w:rsidRPr="000A077A" w14:paraId="7413CC71" w14:textId="77777777" w:rsidTr="0024660B">
        <w:tc>
          <w:tcPr>
            <w:tcW w:w="2122" w:type="dxa"/>
            <w:shd w:val="clear" w:color="auto" w:fill="D9D9D9" w:themeFill="background1" w:themeFillShade="D9"/>
          </w:tcPr>
          <w:p w14:paraId="388C5257" w14:textId="7415FCCB" w:rsidR="0024660B" w:rsidRPr="000A077A" w:rsidRDefault="00F84B09" w:rsidP="00E90352">
            <w:pPr>
              <w:spacing w:after="0" w:line="240" w:lineRule="auto"/>
              <w:rPr>
                <w:b/>
                <w:lang w:val="cy-GB"/>
              </w:rPr>
            </w:pPr>
            <w:r w:rsidRPr="000A077A">
              <w:rPr>
                <w:b/>
                <w:bCs/>
                <w:lang w:val="cy-GB"/>
              </w:rPr>
              <w:t xml:space="preserve">Dolenni i amcanion y Cynllun Adfer Natur* / Adroddiad ar Sefyllfa Adnoddau Naturiol </w:t>
            </w:r>
          </w:p>
        </w:tc>
        <w:tc>
          <w:tcPr>
            <w:tcW w:w="6894" w:type="dxa"/>
            <w:gridSpan w:val="2"/>
          </w:tcPr>
          <w:p w14:paraId="010697EA" w14:textId="77777777" w:rsidR="0024660B" w:rsidRPr="000A077A" w:rsidRDefault="0024660B" w:rsidP="00E90352">
            <w:pPr>
              <w:spacing w:after="0" w:line="240" w:lineRule="auto"/>
              <w:rPr>
                <w:lang w:val="cy-GB"/>
              </w:rPr>
            </w:pPr>
          </w:p>
          <w:p w14:paraId="67DD0259" w14:textId="77777777" w:rsidR="0024660B" w:rsidRPr="000A077A" w:rsidRDefault="0024660B" w:rsidP="00E90352">
            <w:pPr>
              <w:spacing w:after="0" w:line="240" w:lineRule="auto"/>
              <w:rPr>
                <w:lang w:val="cy-GB"/>
              </w:rPr>
            </w:pPr>
          </w:p>
          <w:p w14:paraId="0CAEA08A" w14:textId="77777777" w:rsidR="0024660B" w:rsidRPr="000A077A" w:rsidRDefault="0024660B" w:rsidP="00E90352">
            <w:pPr>
              <w:spacing w:after="0" w:line="240" w:lineRule="auto"/>
              <w:rPr>
                <w:lang w:val="cy-GB"/>
              </w:rPr>
            </w:pPr>
          </w:p>
          <w:p w14:paraId="7A3F93BE" w14:textId="24AFF09E" w:rsidR="0024660B" w:rsidRPr="000A077A" w:rsidRDefault="0024660B" w:rsidP="00E90352">
            <w:pPr>
              <w:spacing w:after="0" w:line="240" w:lineRule="auto"/>
              <w:rPr>
                <w:lang w:val="cy-GB"/>
              </w:rPr>
            </w:pPr>
          </w:p>
        </w:tc>
      </w:tr>
      <w:tr w:rsidR="0024660B" w:rsidRPr="000A077A" w14:paraId="312280F7" w14:textId="77777777" w:rsidTr="0024660B">
        <w:tc>
          <w:tcPr>
            <w:tcW w:w="2122" w:type="dxa"/>
            <w:shd w:val="clear" w:color="auto" w:fill="D9D9D9" w:themeFill="background1" w:themeFillShade="D9"/>
          </w:tcPr>
          <w:p w14:paraId="5E26D260" w14:textId="77777777" w:rsidR="00F84B09" w:rsidRPr="000A077A" w:rsidRDefault="00F84B09" w:rsidP="00F84B09">
            <w:pPr>
              <w:spacing w:after="0" w:line="240" w:lineRule="auto"/>
              <w:rPr>
                <w:b/>
                <w:lang w:val="cy-GB"/>
              </w:rPr>
            </w:pPr>
            <w:r w:rsidRPr="000A077A">
              <w:rPr>
                <w:b/>
                <w:bCs/>
                <w:lang w:val="cy-GB"/>
              </w:rPr>
              <w:t xml:space="preserve">Effaith / canlyniad posibl </w:t>
            </w:r>
          </w:p>
          <w:p w14:paraId="4C524C71" w14:textId="77777777" w:rsidR="0024660B" w:rsidRPr="000A077A" w:rsidRDefault="0024660B" w:rsidP="00E90352">
            <w:pPr>
              <w:spacing w:after="0" w:line="240" w:lineRule="auto"/>
              <w:rPr>
                <w:b/>
                <w:lang w:val="cy-GB"/>
              </w:rPr>
            </w:pPr>
          </w:p>
          <w:p w14:paraId="369704F6" w14:textId="35522134" w:rsidR="0024660B" w:rsidRPr="000A077A" w:rsidRDefault="0024660B" w:rsidP="00E90352">
            <w:pPr>
              <w:spacing w:after="0" w:line="240" w:lineRule="auto"/>
              <w:rPr>
                <w:b/>
                <w:lang w:val="cy-GB"/>
              </w:rPr>
            </w:pPr>
          </w:p>
        </w:tc>
        <w:tc>
          <w:tcPr>
            <w:tcW w:w="6894" w:type="dxa"/>
            <w:gridSpan w:val="2"/>
          </w:tcPr>
          <w:p w14:paraId="5AA61939" w14:textId="77777777" w:rsidR="0024660B" w:rsidRPr="000A077A" w:rsidRDefault="0024660B" w:rsidP="00E90352">
            <w:pPr>
              <w:spacing w:after="0" w:line="240" w:lineRule="auto"/>
              <w:rPr>
                <w:lang w:val="cy-GB"/>
              </w:rPr>
            </w:pPr>
          </w:p>
        </w:tc>
      </w:tr>
      <w:tr w:rsidR="0024660B" w:rsidRPr="000A077A" w14:paraId="3FB5FF69" w14:textId="77777777" w:rsidTr="0024660B">
        <w:tc>
          <w:tcPr>
            <w:tcW w:w="2122" w:type="dxa"/>
            <w:shd w:val="clear" w:color="auto" w:fill="D9D9D9" w:themeFill="background1" w:themeFillShade="D9"/>
          </w:tcPr>
          <w:p w14:paraId="0129ED7B" w14:textId="77777777" w:rsidR="00F84B09" w:rsidRPr="000A077A" w:rsidRDefault="00F84B09" w:rsidP="00F84B09">
            <w:pPr>
              <w:spacing w:after="0" w:line="240" w:lineRule="auto"/>
              <w:rPr>
                <w:b/>
                <w:bCs/>
                <w:lang w:val="cy-GB"/>
              </w:rPr>
            </w:pPr>
            <w:r w:rsidRPr="000A077A">
              <w:rPr>
                <w:b/>
                <w:bCs/>
                <w:lang w:val="cy-GB"/>
              </w:rPr>
              <w:t xml:space="preserve">Graddfa </w:t>
            </w:r>
          </w:p>
          <w:p w14:paraId="13BA54BB" w14:textId="40883816" w:rsidR="0024660B" w:rsidRPr="000A077A" w:rsidRDefault="00F84B09" w:rsidP="00F84B09">
            <w:pPr>
              <w:spacing w:after="0" w:line="240" w:lineRule="auto"/>
              <w:rPr>
                <w:b/>
                <w:lang w:val="cy-GB"/>
              </w:rPr>
            </w:pPr>
            <w:r w:rsidRPr="000A077A">
              <w:rPr>
                <w:bCs/>
                <w:i/>
                <w:lang w:val="cy-GB"/>
              </w:rPr>
              <w:t>(ar gyfer safle penodol? / lleoliad(au)? / rhywogaethau?)</w:t>
            </w:r>
          </w:p>
        </w:tc>
        <w:tc>
          <w:tcPr>
            <w:tcW w:w="6894" w:type="dxa"/>
            <w:gridSpan w:val="2"/>
          </w:tcPr>
          <w:p w14:paraId="4B6A2ACA" w14:textId="77777777" w:rsidR="0024660B" w:rsidRPr="000A077A" w:rsidRDefault="0024660B" w:rsidP="00E90352">
            <w:pPr>
              <w:spacing w:after="0" w:line="240" w:lineRule="auto"/>
              <w:rPr>
                <w:lang w:val="cy-GB"/>
              </w:rPr>
            </w:pPr>
          </w:p>
          <w:p w14:paraId="6E514AF8" w14:textId="02DF4BC3" w:rsidR="008D5BFF" w:rsidRPr="000A077A" w:rsidRDefault="008D5BFF" w:rsidP="00E90352">
            <w:pPr>
              <w:spacing w:after="0" w:line="240" w:lineRule="auto"/>
              <w:rPr>
                <w:lang w:val="cy-GB"/>
              </w:rPr>
            </w:pPr>
          </w:p>
        </w:tc>
      </w:tr>
      <w:tr w:rsidR="0024660B" w:rsidRPr="000A077A" w14:paraId="37FB601A" w14:textId="77777777" w:rsidTr="0024660B">
        <w:tc>
          <w:tcPr>
            <w:tcW w:w="2122" w:type="dxa"/>
            <w:shd w:val="clear" w:color="auto" w:fill="D9D9D9" w:themeFill="background1" w:themeFillShade="D9"/>
          </w:tcPr>
          <w:p w14:paraId="27003B05" w14:textId="77777777" w:rsidR="00F34242" w:rsidRPr="000A077A" w:rsidRDefault="00F34242" w:rsidP="00F34242">
            <w:pPr>
              <w:spacing w:after="0" w:line="240" w:lineRule="auto"/>
              <w:rPr>
                <w:b/>
                <w:lang w:val="cy-GB"/>
              </w:rPr>
            </w:pPr>
            <w:r w:rsidRPr="000A077A">
              <w:rPr>
                <w:b/>
                <w:bCs/>
                <w:lang w:val="cy-GB"/>
              </w:rPr>
              <w:t>Amserlen</w:t>
            </w:r>
          </w:p>
          <w:p w14:paraId="4EE4E3DD" w14:textId="77777777" w:rsidR="00F34242" w:rsidRPr="000A077A" w:rsidRDefault="00F34242" w:rsidP="00F34242">
            <w:pPr>
              <w:spacing w:after="0" w:line="240" w:lineRule="auto"/>
              <w:rPr>
                <w:i/>
                <w:lang w:val="cy-GB"/>
              </w:rPr>
            </w:pPr>
            <w:r w:rsidRPr="000A077A">
              <w:rPr>
                <w:bCs/>
                <w:i/>
                <w:lang w:val="cy-GB"/>
              </w:rPr>
              <w:t>(tymhorol? hyd?)</w:t>
            </w:r>
          </w:p>
          <w:p w14:paraId="4414279A" w14:textId="06BD5A5F" w:rsidR="0024660B" w:rsidRPr="000A077A" w:rsidRDefault="0024660B" w:rsidP="00E90352">
            <w:pPr>
              <w:spacing w:after="0" w:line="240" w:lineRule="auto"/>
              <w:rPr>
                <w:b/>
                <w:lang w:val="cy-GB"/>
              </w:rPr>
            </w:pPr>
          </w:p>
        </w:tc>
        <w:tc>
          <w:tcPr>
            <w:tcW w:w="6894" w:type="dxa"/>
            <w:gridSpan w:val="2"/>
          </w:tcPr>
          <w:p w14:paraId="50AD8E3D" w14:textId="77777777" w:rsidR="0024660B" w:rsidRPr="000A077A" w:rsidRDefault="0024660B" w:rsidP="00E90352">
            <w:pPr>
              <w:spacing w:after="0" w:line="240" w:lineRule="auto"/>
              <w:rPr>
                <w:lang w:val="cy-GB"/>
              </w:rPr>
            </w:pPr>
          </w:p>
          <w:p w14:paraId="241A5BAE" w14:textId="77777777" w:rsidR="008D5BFF" w:rsidRPr="000A077A" w:rsidRDefault="008D5BFF" w:rsidP="00E90352">
            <w:pPr>
              <w:spacing w:after="0" w:line="240" w:lineRule="auto"/>
              <w:rPr>
                <w:lang w:val="cy-GB"/>
              </w:rPr>
            </w:pPr>
          </w:p>
          <w:p w14:paraId="6EC9185B" w14:textId="77777777" w:rsidR="008D5BFF" w:rsidRPr="000A077A" w:rsidRDefault="008D5BFF" w:rsidP="00E90352">
            <w:pPr>
              <w:spacing w:after="0" w:line="240" w:lineRule="auto"/>
              <w:rPr>
                <w:lang w:val="cy-GB"/>
              </w:rPr>
            </w:pPr>
          </w:p>
          <w:p w14:paraId="54400B39" w14:textId="223BE4E6" w:rsidR="008D5BFF" w:rsidRPr="000A077A" w:rsidRDefault="008D5BFF" w:rsidP="00E90352">
            <w:pPr>
              <w:spacing w:after="0" w:line="240" w:lineRule="auto"/>
              <w:rPr>
                <w:lang w:val="cy-GB"/>
              </w:rPr>
            </w:pPr>
          </w:p>
        </w:tc>
      </w:tr>
      <w:tr w:rsidR="0024660B" w:rsidRPr="000A077A" w14:paraId="58892402" w14:textId="77777777" w:rsidTr="0024660B">
        <w:tc>
          <w:tcPr>
            <w:tcW w:w="2122" w:type="dxa"/>
            <w:shd w:val="clear" w:color="auto" w:fill="D9D9D9" w:themeFill="background1" w:themeFillShade="D9"/>
          </w:tcPr>
          <w:p w14:paraId="494CE550" w14:textId="77777777" w:rsidR="00F84B09" w:rsidRPr="000A077A" w:rsidRDefault="00F84B09" w:rsidP="00F84B09">
            <w:pPr>
              <w:spacing w:after="0" w:line="240" w:lineRule="auto"/>
              <w:rPr>
                <w:b/>
                <w:lang w:val="cy-GB"/>
              </w:rPr>
            </w:pPr>
            <w:r w:rsidRPr="000A077A">
              <w:rPr>
                <w:b/>
                <w:lang w:val="cy-GB"/>
              </w:rPr>
              <w:t xml:space="preserve">Cost </w:t>
            </w:r>
          </w:p>
          <w:p w14:paraId="41A2897B" w14:textId="26060DD3" w:rsidR="0045064E" w:rsidRPr="000A077A" w:rsidRDefault="00F84B09" w:rsidP="00F84B09">
            <w:pPr>
              <w:spacing w:after="0" w:line="240" w:lineRule="auto"/>
              <w:rPr>
                <w:i/>
                <w:lang w:val="cy-GB"/>
              </w:rPr>
            </w:pPr>
            <w:r w:rsidRPr="000A077A">
              <w:rPr>
                <w:i/>
                <w:lang w:val="cy-GB"/>
              </w:rPr>
              <w:t>(amcangyfrif gwybodus yn ddigon)</w:t>
            </w:r>
          </w:p>
        </w:tc>
        <w:tc>
          <w:tcPr>
            <w:tcW w:w="6894" w:type="dxa"/>
            <w:gridSpan w:val="2"/>
          </w:tcPr>
          <w:p w14:paraId="3DDD8133" w14:textId="77777777" w:rsidR="0024660B" w:rsidRPr="000A077A" w:rsidRDefault="0024660B" w:rsidP="00E90352">
            <w:pPr>
              <w:spacing w:after="0" w:line="240" w:lineRule="auto"/>
              <w:rPr>
                <w:lang w:val="cy-GB"/>
              </w:rPr>
            </w:pPr>
          </w:p>
          <w:p w14:paraId="566516F3" w14:textId="77777777" w:rsidR="008D5BFF" w:rsidRPr="000A077A" w:rsidRDefault="008D5BFF" w:rsidP="00E90352">
            <w:pPr>
              <w:spacing w:after="0" w:line="240" w:lineRule="auto"/>
              <w:rPr>
                <w:lang w:val="cy-GB"/>
              </w:rPr>
            </w:pPr>
          </w:p>
          <w:p w14:paraId="2D3B041B" w14:textId="77777777" w:rsidR="008D5BFF" w:rsidRPr="000A077A" w:rsidRDefault="008D5BFF" w:rsidP="00E90352">
            <w:pPr>
              <w:spacing w:after="0" w:line="240" w:lineRule="auto"/>
              <w:rPr>
                <w:lang w:val="cy-GB"/>
              </w:rPr>
            </w:pPr>
          </w:p>
          <w:p w14:paraId="13810AD4" w14:textId="7F2E45DC" w:rsidR="008D5BFF" w:rsidRPr="000A077A" w:rsidRDefault="008D5BFF" w:rsidP="00E90352">
            <w:pPr>
              <w:spacing w:after="0" w:line="240" w:lineRule="auto"/>
              <w:rPr>
                <w:lang w:val="cy-GB"/>
              </w:rPr>
            </w:pPr>
          </w:p>
        </w:tc>
      </w:tr>
      <w:tr w:rsidR="0024660B" w:rsidRPr="000A077A" w14:paraId="0E42F9D1" w14:textId="77777777" w:rsidTr="0024660B">
        <w:tc>
          <w:tcPr>
            <w:tcW w:w="2122" w:type="dxa"/>
            <w:shd w:val="clear" w:color="auto" w:fill="D9D9D9" w:themeFill="background1" w:themeFillShade="D9"/>
          </w:tcPr>
          <w:p w14:paraId="04F56388" w14:textId="2AC99B89" w:rsidR="00F34242" w:rsidRPr="000A077A" w:rsidRDefault="000A077A" w:rsidP="00F34242">
            <w:pPr>
              <w:spacing w:after="0" w:line="240" w:lineRule="auto"/>
              <w:rPr>
                <w:b/>
                <w:lang w:val="cy-GB"/>
              </w:rPr>
            </w:pPr>
            <w:r w:rsidRPr="00FF771B">
              <w:rPr>
                <w:b/>
                <w:bCs/>
                <w:lang w:val="cy-GB"/>
              </w:rPr>
              <w:t xml:space="preserve">Cytuno i gadw a rhannu data pan fydd hynny’n briodol ac yn gymwys? </w:t>
            </w:r>
          </w:p>
          <w:p w14:paraId="20373506" w14:textId="0286B5B4" w:rsidR="0024660B" w:rsidRPr="000A077A" w:rsidRDefault="0024660B" w:rsidP="00E90352">
            <w:pPr>
              <w:spacing w:after="0" w:line="240" w:lineRule="auto"/>
              <w:rPr>
                <w:b/>
                <w:lang w:val="cy-GB"/>
              </w:rPr>
            </w:pPr>
          </w:p>
        </w:tc>
        <w:tc>
          <w:tcPr>
            <w:tcW w:w="6894" w:type="dxa"/>
            <w:gridSpan w:val="2"/>
          </w:tcPr>
          <w:p w14:paraId="00F9E7EC" w14:textId="77777777" w:rsidR="0024660B" w:rsidRPr="000A077A" w:rsidRDefault="0024660B" w:rsidP="00E90352">
            <w:pPr>
              <w:spacing w:after="0" w:line="240" w:lineRule="auto"/>
              <w:rPr>
                <w:lang w:val="cy-GB"/>
              </w:rPr>
            </w:pPr>
          </w:p>
        </w:tc>
      </w:tr>
      <w:tr w:rsidR="0045064E" w:rsidRPr="000A077A" w14:paraId="1CC99E36" w14:textId="77777777" w:rsidTr="0024660B">
        <w:tc>
          <w:tcPr>
            <w:tcW w:w="2122" w:type="dxa"/>
            <w:shd w:val="clear" w:color="auto" w:fill="D9D9D9" w:themeFill="background1" w:themeFillShade="D9"/>
          </w:tcPr>
          <w:p w14:paraId="2E6CAF33" w14:textId="0ABF4F4D" w:rsidR="00963F02" w:rsidRPr="00FF771B" w:rsidRDefault="00F84B09" w:rsidP="00F34242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  <w:lang w:val="cy-GB"/>
              </w:rPr>
            </w:pPr>
            <w:r w:rsidRPr="00FF771B">
              <w:rPr>
                <w:rFonts w:ascii="Calibri" w:eastAsia="+mn-ea" w:hAnsi="Calibri" w:cs="+mn-cs"/>
                <w:b/>
                <w:bCs/>
                <w:color w:val="000000"/>
                <w:kern w:val="24"/>
                <w:lang w:val="cy-GB"/>
              </w:rPr>
              <w:lastRenderedPageBreak/>
              <w:t>Unigolyn/sefydliad arweiniol</w:t>
            </w:r>
            <w:r w:rsidRPr="00FF771B">
              <w:rPr>
                <w:rFonts w:ascii="Calibri" w:eastAsia="+mn-ea" w:hAnsi="Calibri" w:cs="+mn-cs"/>
                <w:b/>
                <w:bCs/>
                <w:i/>
                <w:color w:val="000000"/>
                <w:kern w:val="24"/>
                <w:lang w:val="cy-GB"/>
              </w:rPr>
              <w:t xml:space="preserve"> </w:t>
            </w:r>
            <w:r w:rsidR="00963F02" w:rsidRPr="00FF771B">
              <w:rPr>
                <w:rFonts w:ascii="Calibri" w:hAnsi="Calibri"/>
                <w:i/>
                <w:sz w:val="22"/>
                <w:szCs w:val="22"/>
                <w:lang w:val="cy-GB"/>
              </w:rPr>
              <w:t>(</w:t>
            </w:r>
            <w:r w:rsidR="000A077A" w:rsidRPr="00FF771B">
              <w:rPr>
                <w:rFonts w:ascii="Calibri" w:hAnsi="Calibri"/>
                <w:i/>
                <w:sz w:val="22"/>
                <w:szCs w:val="22"/>
                <w:lang w:val="cy-GB"/>
              </w:rPr>
              <w:t>rhowch fanylion cyswllt</w:t>
            </w:r>
            <w:r w:rsidR="00963F02" w:rsidRPr="00FF771B">
              <w:rPr>
                <w:rFonts w:ascii="Calibri" w:hAnsi="Calibri"/>
                <w:i/>
                <w:sz w:val="22"/>
                <w:szCs w:val="22"/>
                <w:lang w:val="cy-GB"/>
              </w:rPr>
              <w:t>)</w:t>
            </w:r>
          </w:p>
          <w:p w14:paraId="0B29675E" w14:textId="0FC70970" w:rsidR="0045064E" w:rsidRPr="00FF771B" w:rsidRDefault="0045064E" w:rsidP="00E90352">
            <w:pPr>
              <w:spacing w:after="0" w:line="240" w:lineRule="auto"/>
              <w:rPr>
                <w:b/>
                <w:lang w:val="cy-GB"/>
              </w:rPr>
            </w:pPr>
          </w:p>
        </w:tc>
        <w:tc>
          <w:tcPr>
            <w:tcW w:w="6894" w:type="dxa"/>
            <w:gridSpan w:val="2"/>
          </w:tcPr>
          <w:p w14:paraId="015DA054" w14:textId="77777777" w:rsidR="0045064E" w:rsidRPr="000A077A" w:rsidRDefault="0045064E" w:rsidP="00E90352">
            <w:pPr>
              <w:spacing w:after="0" w:line="240" w:lineRule="auto"/>
              <w:rPr>
                <w:lang w:val="cy-GB"/>
              </w:rPr>
            </w:pPr>
          </w:p>
          <w:p w14:paraId="461A441A" w14:textId="77777777" w:rsidR="008D5BFF" w:rsidRPr="000A077A" w:rsidRDefault="008D5BFF" w:rsidP="00E90352">
            <w:pPr>
              <w:spacing w:after="0" w:line="240" w:lineRule="auto"/>
              <w:rPr>
                <w:lang w:val="cy-GB"/>
              </w:rPr>
            </w:pPr>
          </w:p>
          <w:p w14:paraId="16ED4E1C" w14:textId="77777777" w:rsidR="008D5BFF" w:rsidRPr="000A077A" w:rsidRDefault="008D5BFF" w:rsidP="00E90352">
            <w:pPr>
              <w:spacing w:after="0" w:line="240" w:lineRule="auto"/>
              <w:rPr>
                <w:lang w:val="cy-GB"/>
              </w:rPr>
            </w:pPr>
          </w:p>
          <w:p w14:paraId="4E6F3ED0" w14:textId="78B3706F" w:rsidR="008D5BFF" w:rsidRPr="000A077A" w:rsidRDefault="008D5BFF" w:rsidP="00E90352">
            <w:pPr>
              <w:spacing w:after="0" w:line="240" w:lineRule="auto"/>
              <w:rPr>
                <w:lang w:val="cy-GB"/>
              </w:rPr>
            </w:pPr>
          </w:p>
        </w:tc>
      </w:tr>
      <w:tr w:rsidR="0054438B" w:rsidRPr="000A077A" w14:paraId="70B5D200" w14:textId="77777777" w:rsidTr="009710B2">
        <w:tc>
          <w:tcPr>
            <w:tcW w:w="2122" w:type="dxa"/>
            <w:vMerge w:val="restart"/>
            <w:shd w:val="clear" w:color="auto" w:fill="D9D9D9" w:themeFill="background1" w:themeFillShade="D9"/>
          </w:tcPr>
          <w:p w14:paraId="6D9DBEA9" w14:textId="6B4A9B88" w:rsidR="0054438B" w:rsidRPr="00FF771B" w:rsidRDefault="000A077A" w:rsidP="00F34242">
            <w:pPr>
              <w:pStyle w:val="NormalWeb"/>
              <w:spacing w:before="0" w:beforeAutospacing="0" w:after="0" w:afterAutospacing="0" w:line="276" w:lineRule="auto"/>
              <w:rPr>
                <w:rFonts w:ascii="Calibri" w:eastAsia="+mn-ea" w:hAnsi="Calibri" w:cs="+mn-cs"/>
                <w:b/>
                <w:bCs/>
                <w:kern w:val="24"/>
                <w:lang w:val="cy-GB"/>
              </w:rPr>
            </w:pPr>
            <w:r w:rsidRPr="00FF771B">
              <w:rPr>
                <w:b/>
                <w:lang w:val="cy-GB"/>
              </w:rPr>
              <w:t>Cyflenwi Prosiect</w:t>
            </w:r>
            <w:r w:rsidR="0054438B" w:rsidRPr="00FF771B">
              <w:rPr>
                <w:b/>
                <w:lang w:val="cy-GB"/>
              </w:rPr>
              <w:t xml:space="preserve"> *</w:t>
            </w:r>
          </w:p>
        </w:tc>
        <w:tc>
          <w:tcPr>
            <w:tcW w:w="3447" w:type="dxa"/>
          </w:tcPr>
          <w:p w14:paraId="0A4139AF" w14:textId="5EA1BA79" w:rsidR="0054438B" w:rsidRPr="00FF771B" w:rsidRDefault="000A077A" w:rsidP="00E90352">
            <w:pPr>
              <w:spacing w:after="0" w:line="240" w:lineRule="auto"/>
              <w:rPr>
                <w:lang w:val="cy-GB"/>
              </w:rPr>
            </w:pPr>
            <w:r w:rsidRPr="00FF771B">
              <w:rPr>
                <w:lang w:val="cy-GB"/>
              </w:rPr>
              <w:t xml:space="preserve">A ydych chi’n dymuno ymgymryd â’r prosiect? </w:t>
            </w:r>
          </w:p>
        </w:tc>
        <w:tc>
          <w:tcPr>
            <w:tcW w:w="3447" w:type="dxa"/>
          </w:tcPr>
          <w:p w14:paraId="57A85AF2" w14:textId="13B6EA30" w:rsidR="0054438B" w:rsidRPr="00FF771B" w:rsidRDefault="000A077A" w:rsidP="00E90352">
            <w:pPr>
              <w:spacing w:after="0" w:line="240" w:lineRule="auto"/>
              <w:rPr>
                <w:lang w:val="cy-GB"/>
              </w:rPr>
            </w:pPr>
            <w:r w:rsidRPr="00FF771B">
              <w:rPr>
                <w:lang w:val="cy-GB"/>
              </w:rPr>
              <w:t>Ydw</w:t>
            </w:r>
            <w:r w:rsidR="0054438B" w:rsidRPr="00FF771B">
              <w:rPr>
                <w:lang w:val="cy-GB"/>
              </w:rPr>
              <w:t>/N</w:t>
            </w:r>
            <w:r w:rsidRPr="00FF771B">
              <w:rPr>
                <w:lang w:val="cy-GB"/>
              </w:rPr>
              <w:t>a</w:t>
            </w:r>
          </w:p>
        </w:tc>
      </w:tr>
      <w:tr w:rsidR="0054438B" w:rsidRPr="000A077A" w14:paraId="6CD6D5FC" w14:textId="77777777" w:rsidTr="00C4161B">
        <w:tc>
          <w:tcPr>
            <w:tcW w:w="2122" w:type="dxa"/>
            <w:vMerge/>
            <w:shd w:val="clear" w:color="auto" w:fill="D9D9D9" w:themeFill="background1" w:themeFillShade="D9"/>
          </w:tcPr>
          <w:p w14:paraId="2DFCEEB9" w14:textId="77777777" w:rsidR="0054438B" w:rsidRPr="000A077A" w:rsidRDefault="0054438B" w:rsidP="00F34242">
            <w:pPr>
              <w:pStyle w:val="NormalWeb"/>
              <w:spacing w:before="0" w:beforeAutospacing="0" w:after="0" w:afterAutospacing="0" w:line="276" w:lineRule="auto"/>
              <w:rPr>
                <w:rFonts w:ascii="Calibri" w:eastAsia="+mn-ea" w:hAnsi="Calibri" w:cs="+mn-cs"/>
                <w:b/>
                <w:bCs/>
                <w:kern w:val="24"/>
                <w:highlight w:val="yellow"/>
                <w:lang w:val="cy-GB"/>
              </w:rPr>
            </w:pPr>
          </w:p>
        </w:tc>
        <w:tc>
          <w:tcPr>
            <w:tcW w:w="3447" w:type="dxa"/>
          </w:tcPr>
          <w:p w14:paraId="5B5EF2A4" w14:textId="147F5EDC" w:rsidR="0054438B" w:rsidRPr="00FF771B" w:rsidRDefault="000A077A" w:rsidP="00E90352">
            <w:pPr>
              <w:spacing w:after="0" w:line="240" w:lineRule="auto"/>
              <w:rPr>
                <w:lang w:val="cy-GB"/>
              </w:rPr>
            </w:pPr>
            <w:r w:rsidRPr="00FF771B">
              <w:rPr>
                <w:lang w:val="cy-GB"/>
              </w:rPr>
              <w:t xml:space="preserve">A ydych chi’n dymuno </w:t>
            </w:r>
            <w:r w:rsidR="0036115F" w:rsidRPr="00FF771B">
              <w:rPr>
                <w:lang w:val="cy-GB"/>
              </w:rPr>
              <w:t>i’r</w:t>
            </w:r>
            <w:r w:rsidRPr="00FF771B">
              <w:rPr>
                <w:lang w:val="cy-GB"/>
              </w:rPr>
              <w:t xml:space="preserve"> prosiect </w:t>
            </w:r>
            <w:r w:rsidR="0036115F" w:rsidRPr="00FF771B">
              <w:rPr>
                <w:lang w:val="cy-GB"/>
              </w:rPr>
              <w:t xml:space="preserve">fod </w:t>
            </w:r>
            <w:r w:rsidRPr="00FF771B">
              <w:rPr>
                <w:lang w:val="cy-GB"/>
              </w:rPr>
              <w:t xml:space="preserve">ar gael i’w ymgymryd gan eraill? </w:t>
            </w:r>
          </w:p>
        </w:tc>
        <w:tc>
          <w:tcPr>
            <w:tcW w:w="3447" w:type="dxa"/>
          </w:tcPr>
          <w:p w14:paraId="648F69B3" w14:textId="3D79F905" w:rsidR="0054438B" w:rsidRPr="00FF771B" w:rsidRDefault="000A077A" w:rsidP="00E90352">
            <w:pPr>
              <w:spacing w:after="0" w:line="240" w:lineRule="auto"/>
              <w:rPr>
                <w:lang w:val="cy-GB"/>
              </w:rPr>
            </w:pPr>
            <w:r w:rsidRPr="00FF771B">
              <w:rPr>
                <w:lang w:val="cy-GB"/>
              </w:rPr>
              <w:t>Ydw</w:t>
            </w:r>
            <w:r w:rsidR="0054438B" w:rsidRPr="00FF771B">
              <w:rPr>
                <w:lang w:val="cy-GB"/>
              </w:rPr>
              <w:t>/N</w:t>
            </w:r>
            <w:r w:rsidRPr="00FF771B">
              <w:rPr>
                <w:lang w:val="cy-GB"/>
              </w:rPr>
              <w:t>a</w:t>
            </w:r>
          </w:p>
        </w:tc>
      </w:tr>
      <w:tr w:rsidR="0045064E" w:rsidRPr="000A077A" w14:paraId="6E2B04C1" w14:textId="77777777" w:rsidTr="0024660B">
        <w:tc>
          <w:tcPr>
            <w:tcW w:w="2122" w:type="dxa"/>
            <w:shd w:val="clear" w:color="auto" w:fill="D9D9D9" w:themeFill="background1" w:themeFillShade="D9"/>
          </w:tcPr>
          <w:p w14:paraId="71357947" w14:textId="77777777" w:rsidR="00F84B09" w:rsidRPr="000A077A" w:rsidRDefault="00F84B09" w:rsidP="00F84B09">
            <w:pPr>
              <w:spacing w:after="0" w:line="240" w:lineRule="auto"/>
              <w:rPr>
                <w:b/>
                <w:bCs/>
                <w:lang w:val="cy-GB"/>
              </w:rPr>
            </w:pPr>
            <w:r w:rsidRPr="000A077A">
              <w:rPr>
                <w:b/>
                <w:bCs/>
                <w:lang w:val="cy-GB"/>
              </w:rPr>
              <w:t xml:space="preserve">Allbwn </w:t>
            </w:r>
          </w:p>
          <w:p w14:paraId="2A10247D" w14:textId="2B7A8ECE" w:rsidR="0045064E" w:rsidRPr="000A077A" w:rsidRDefault="00F84B09" w:rsidP="00F84B09">
            <w:pPr>
              <w:spacing w:after="0" w:line="240" w:lineRule="auto"/>
              <w:rPr>
                <w:i/>
                <w:lang w:val="cy-GB"/>
              </w:rPr>
            </w:pPr>
            <w:r w:rsidRPr="000A077A">
              <w:rPr>
                <w:bCs/>
                <w:i/>
                <w:lang w:val="cy-GB"/>
              </w:rPr>
              <w:t xml:space="preserve">(papur, offeryn, canllaw ac ati wedi'i adolygu gan gymheiriaid) </w:t>
            </w:r>
          </w:p>
        </w:tc>
        <w:tc>
          <w:tcPr>
            <w:tcW w:w="6894" w:type="dxa"/>
            <w:gridSpan w:val="2"/>
          </w:tcPr>
          <w:p w14:paraId="4854897B" w14:textId="77777777" w:rsidR="0045064E" w:rsidRPr="000A077A" w:rsidRDefault="0045064E" w:rsidP="00E90352">
            <w:pPr>
              <w:spacing w:after="0" w:line="240" w:lineRule="auto"/>
              <w:rPr>
                <w:lang w:val="cy-GB"/>
              </w:rPr>
            </w:pPr>
          </w:p>
        </w:tc>
      </w:tr>
      <w:tr w:rsidR="0045064E" w:rsidRPr="000A077A" w14:paraId="25AA45D5" w14:textId="77777777" w:rsidTr="0024660B">
        <w:tc>
          <w:tcPr>
            <w:tcW w:w="2122" w:type="dxa"/>
            <w:shd w:val="clear" w:color="auto" w:fill="D9D9D9" w:themeFill="background1" w:themeFillShade="D9"/>
          </w:tcPr>
          <w:p w14:paraId="7833B5E6" w14:textId="77777777" w:rsidR="00F84B09" w:rsidRPr="000A077A" w:rsidRDefault="00F84B09" w:rsidP="00F84B09">
            <w:pPr>
              <w:spacing w:after="0" w:line="240" w:lineRule="auto"/>
              <w:rPr>
                <w:b/>
                <w:bCs/>
                <w:lang w:val="cy-GB"/>
              </w:rPr>
            </w:pPr>
            <w:r w:rsidRPr="000A077A">
              <w:rPr>
                <w:b/>
                <w:bCs/>
                <w:lang w:val="cy-GB"/>
              </w:rPr>
              <w:t xml:space="preserve">Dull cyflenwi </w:t>
            </w:r>
          </w:p>
          <w:p w14:paraId="772FD036" w14:textId="72D6292B" w:rsidR="0045064E" w:rsidRPr="000A077A" w:rsidRDefault="00F84B09" w:rsidP="00F84B09">
            <w:pPr>
              <w:spacing w:after="0" w:line="240" w:lineRule="auto"/>
              <w:rPr>
                <w:i/>
                <w:lang w:val="cy-GB"/>
              </w:rPr>
            </w:pPr>
            <w:r w:rsidRPr="000A077A">
              <w:rPr>
                <w:bCs/>
                <w:i/>
                <w:lang w:val="cy-GB"/>
              </w:rPr>
              <w:t>(prosiect israddedig, doethuriaeth, prosiect mewnol gyda sefydliad, ac ati)</w:t>
            </w:r>
          </w:p>
        </w:tc>
        <w:tc>
          <w:tcPr>
            <w:tcW w:w="6894" w:type="dxa"/>
            <w:gridSpan w:val="2"/>
          </w:tcPr>
          <w:p w14:paraId="0053B097" w14:textId="77777777" w:rsidR="0045064E" w:rsidRPr="000A077A" w:rsidRDefault="0045064E" w:rsidP="00E90352">
            <w:pPr>
              <w:spacing w:after="0" w:line="240" w:lineRule="auto"/>
              <w:rPr>
                <w:lang w:val="cy-GB"/>
              </w:rPr>
            </w:pPr>
          </w:p>
        </w:tc>
      </w:tr>
    </w:tbl>
    <w:p w14:paraId="1D344D26" w14:textId="77777777" w:rsidR="0033199A" w:rsidRPr="000A077A" w:rsidRDefault="0033199A" w:rsidP="0033199A">
      <w:pPr>
        <w:rPr>
          <w:b/>
          <w:lang w:val="cy-GB"/>
        </w:rPr>
      </w:pPr>
    </w:p>
    <w:p w14:paraId="021F73FA" w14:textId="0C2AEC12" w:rsidR="0033199A" w:rsidRPr="00FF771B" w:rsidRDefault="0033199A" w:rsidP="0033199A">
      <w:pPr>
        <w:rPr>
          <w:lang w:val="cy-GB"/>
        </w:rPr>
      </w:pPr>
      <w:r w:rsidRPr="00FF771B">
        <w:rPr>
          <w:b/>
          <w:lang w:val="cy-GB"/>
        </w:rPr>
        <w:t>*</w:t>
      </w:r>
      <w:r w:rsidR="00523E0F" w:rsidRPr="00FF771B">
        <w:rPr>
          <w:lang w:val="cy-GB"/>
        </w:rPr>
        <w:t xml:space="preserve">Bydd prosiectau sydd ar gael i’w cynnal gan eraill yn cael eu gosod ar wefan </w:t>
      </w:r>
      <w:r w:rsidR="0036115F" w:rsidRPr="00FF771B">
        <w:rPr>
          <w:lang w:val="cy-GB"/>
        </w:rPr>
        <w:t>Partneriaeth Bioamrywiaeth Cymru</w:t>
      </w:r>
      <w:r w:rsidR="00523E0F" w:rsidRPr="00FF771B">
        <w:rPr>
          <w:lang w:val="cy-GB"/>
        </w:rPr>
        <w:t xml:space="preserve"> a’u rhannu gyda chyflenwyr posibl megis academyddion. Tynnwch sylw at unrhyw wybodaeth gyfrinachol. Ni fydd gwybodaeth gyfrinachol, gan gynnwys manylion cyswllt, yn cael e</w:t>
      </w:r>
      <w:r w:rsidR="0036115F" w:rsidRPr="00FF771B">
        <w:rPr>
          <w:lang w:val="cy-GB"/>
        </w:rPr>
        <w:t xml:space="preserve">i </w:t>
      </w:r>
      <w:r w:rsidR="009F1674" w:rsidRPr="00FF771B">
        <w:rPr>
          <w:lang w:val="cy-GB"/>
        </w:rPr>
        <w:t>rhannu</w:t>
      </w:r>
      <w:r w:rsidR="00523E0F" w:rsidRPr="00FF771B">
        <w:rPr>
          <w:lang w:val="cy-GB"/>
        </w:rPr>
        <w:t xml:space="preserve"> heb ganiatâd blaenorol ac ni fydd yn cael e</w:t>
      </w:r>
      <w:r w:rsidR="0036115F" w:rsidRPr="00FF771B">
        <w:rPr>
          <w:lang w:val="cy-GB"/>
        </w:rPr>
        <w:t xml:space="preserve">i </w:t>
      </w:r>
      <w:r w:rsidR="00523E0F" w:rsidRPr="00FF771B">
        <w:rPr>
          <w:lang w:val="cy-GB"/>
        </w:rPr>
        <w:t xml:space="preserve">rhoi ar wefan </w:t>
      </w:r>
      <w:r w:rsidR="0036115F" w:rsidRPr="00FF771B">
        <w:rPr>
          <w:lang w:val="cy-GB"/>
        </w:rPr>
        <w:t>Partneriaeth Bioamrywiaeth Cymru</w:t>
      </w:r>
      <w:r w:rsidR="00523E0F" w:rsidRPr="00FF771B">
        <w:rPr>
          <w:lang w:val="cy-GB"/>
        </w:rPr>
        <w:t xml:space="preserve">. Bydd y wybodaeth a ddarperir ar y ffurflen hon yn cael ei storio gan </w:t>
      </w:r>
      <w:r w:rsidR="0036115F" w:rsidRPr="00FF771B">
        <w:rPr>
          <w:lang w:val="cy-GB"/>
        </w:rPr>
        <w:t>Bartneriaeth Bioamrywiaeth Cymru</w:t>
      </w:r>
      <w:r w:rsidRPr="00FF771B">
        <w:rPr>
          <w:lang w:val="cy-GB"/>
        </w:rPr>
        <w:t xml:space="preserve">. </w:t>
      </w:r>
      <w:r w:rsidR="00523E0F" w:rsidRPr="00FF771B">
        <w:rPr>
          <w:lang w:val="cy-GB"/>
        </w:rPr>
        <w:t xml:space="preserve">Os ydych chi’n rhoi caniatâd i ni gadw’ch gwybodaeth </w:t>
      </w:r>
      <w:r w:rsidR="0036115F" w:rsidRPr="00FF771B">
        <w:rPr>
          <w:lang w:val="cy-GB"/>
        </w:rPr>
        <w:t>gallwch</w:t>
      </w:r>
      <w:r w:rsidR="00523E0F" w:rsidRPr="00FF771B">
        <w:rPr>
          <w:lang w:val="cy-GB"/>
        </w:rPr>
        <w:t xml:space="preserve"> dynnu’r caniatâd hwn yn ôl unrhyw bryd a gofyn i’ch gwybodaeth gael ei dileu. </w:t>
      </w:r>
      <w:r w:rsidR="00523E0F" w:rsidRPr="00FF771B">
        <w:rPr>
          <w:iCs/>
          <w:lang w:val="cy-GB"/>
        </w:rPr>
        <w:t>Gweler ein</w:t>
      </w:r>
      <w:r w:rsidRPr="00FF771B">
        <w:rPr>
          <w:iCs/>
          <w:lang w:val="cy-GB"/>
        </w:rPr>
        <w:t xml:space="preserve"> </w:t>
      </w:r>
      <w:hyperlink r:id="rId7" w:history="1">
        <w:r w:rsidR="00523E0F" w:rsidRPr="00FF771B">
          <w:rPr>
            <w:rStyle w:val="Hyperlink"/>
            <w:iCs/>
            <w:lang w:val="cy-GB"/>
          </w:rPr>
          <w:t>Polisi Preifatrwydd</w:t>
        </w:r>
      </w:hyperlink>
      <w:r w:rsidRPr="00FF771B">
        <w:rPr>
          <w:iCs/>
          <w:lang w:val="cy-GB"/>
        </w:rPr>
        <w:t xml:space="preserve"> </w:t>
      </w:r>
      <w:r w:rsidR="00523E0F" w:rsidRPr="00FF771B">
        <w:rPr>
          <w:iCs/>
          <w:lang w:val="cy-GB"/>
        </w:rPr>
        <w:t>sy’n disgrifio sut yr ydym yn casglu, yn defnyddio ac yn rhannu’ch gwybodaeth.</w:t>
      </w:r>
      <w:r w:rsidRPr="00FF771B">
        <w:rPr>
          <w:iCs/>
          <w:lang w:val="cy-GB"/>
        </w:rPr>
        <w:t xml:space="preserve"> </w:t>
      </w:r>
    </w:p>
    <w:p w14:paraId="6549EB0B" w14:textId="716FE086" w:rsidR="0024660B" w:rsidRPr="00FF771B" w:rsidRDefault="0024660B" w:rsidP="00E90352">
      <w:pPr>
        <w:spacing w:after="0" w:line="240" w:lineRule="auto"/>
        <w:rPr>
          <w:lang w:val="cy-GB"/>
        </w:rPr>
      </w:pPr>
    </w:p>
    <w:p w14:paraId="6C056512" w14:textId="66DDDB80" w:rsidR="0045064E" w:rsidRPr="000A077A" w:rsidRDefault="00523E0F" w:rsidP="0045064E">
      <w:pPr>
        <w:spacing w:after="0" w:line="240" w:lineRule="auto"/>
        <w:jc w:val="center"/>
        <w:rPr>
          <w:b/>
          <w:color w:val="000000" w:themeColor="text1"/>
          <w:lang w:val="cy-GB"/>
        </w:rPr>
      </w:pPr>
      <w:bookmarkStart w:id="1" w:name="cysill"/>
      <w:bookmarkEnd w:id="1"/>
      <w:r w:rsidRPr="00FF771B">
        <w:rPr>
          <w:b/>
          <w:color w:val="000000" w:themeColor="text1"/>
          <w:lang w:val="cy-GB"/>
        </w:rPr>
        <w:t>Cyflwynwch i</w:t>
      </w:r>
      <w:r w:rsidR="0045064E" w:rsidRPr="000A077A">
        <w:rPr>
          <w:b/>
          <w:color w:val="000000" w:themeColor="text1"/>
          <w:lang w:val="cy-GB"/>
        </w:rPr>
        <w:t xml:space="preserve"> </w:t>
      </w:r>
      <w:hyperlink r:id="rId8" w:history="1">
        <w:r w:rsidR="0045064E" w:rsidRPr="000A077A">
          <w:rPr>
            <w:rStyle w:val="Hyperlink"/>
            <w:b/>
            <w:color w:val="000000" w:themeColor="text1"/>
            <w:lang w:val="cy-GB"/>
          </w:rPr>
          <w:t>walesbiodiversitypartnership@cyfoethnaturiolcymru.gov.uk</w:t>
        </w:r>
      </w:hyperlink>
    </w:p>
    <w:sectPr w:rsidR="0045064E" w:rsidRPr="000A077A" w:rsidSect="00E90352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14A4E" w14:textId="77777777" w:rsidR="001E781E" w:rsidRDefault="001E781E" w:rsidP="00E90352">
      <w:pPr>
        <w:spacing w:after="0" w:line="240" w:lineRule="auto"/>
      </w:pPr>
      <w:r>
        <w:separator/>
      </w:r>
    </w:p>
  </w:endnote>
  <w:endnote w:type="continuationSeparator" w:id="0">
    <w:p w14:paraId="6940EF32" w14:textId="77777777" w:rsidR="001E781E" w:rsidRDefault="001E781E" w:rsidP="00E9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v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C200D" w14:textId="77777777" w:rsidR="001E781E" w:rsidRDefault="001E781E" w:rsidP="00E90352">
      <w:pPr>
        <w:spacing w:after="0" w:line="240" w:lineRule="auto"/>
      </w:pPr>
      <w:r>
        <w:separator/>
      </w:r>
    </w:p>
  </w:footnote>
  <w:footnote w:type="continuationSeparator" w:id="0">
    <w:p w14:paraId="59DC2F07" w14:textId="77777777" w:rsidR="001E781E" w:rsidRDefault="001E781E" w:rsidP="00E90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B636C" w14:textId="1099E799" w:rsidR="00E90352" w:rsidRDefault="00E90352">
    <w:pPr>
      <w:pStyle w:val="Header"/>
    </w:pPr>
    <w:r>
      <w:rPr>
        <w:noProof/>
      </w:rPr>
      <w:drawing>
        <wp:inline distT="0" distB="0" distL="0" distR="0" wp14:anchorId="68B3D4A3" wp14:editId="35205BAB">
          <wp:extent cx="1554589" cy="471055"/>
          <wp:effectExtent l="0" t="0" r="7620" b="5715"/>
          <wp:docPr id="2" name="Picture 2" descr="C:\Users\holly.york\OneDrive for Business\WBP 1 Engagement &amp; Communication\WBP Style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lly.york\OneDrive for Business\WBP 1 Engagement &amp; Communication\WBP Style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973" cy="482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A7EA1"/>
    <w:multiLevelType w:val="hybridMultilevel"/>
    <w:tmpl w:val="902A1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C3E5E"/>
    <w:multiLevelType w:val="hybridMultilevel"/>
    <w:tmpl w:val="00147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52"/>
    <w:rsid w:val="000425F5"/>
    <w:rsid w:val="000A077A"/>
    <w:rsid w:val="001E781E"/>
    <w:rsid w:val="002353A1"/>
    <w:rsid w:val="0024660B"/>
    <w:rsid w:val="0033199A"/>
    <w:rsid w:val="0036115F"/>
    <w:rsid w:val="003D6E67"/>
    <w:rsid w:val="00417353"/>
    <w:rsid w:val="0045064E"/>
    <w:rsid w:val="004A2FD6"/>
    <w:rsid w:val="005224C4"/>
    <w:rsid w:val="00523E0F"/>
    <w:rsid w:val="0054438B"/>
    <w:rsid w:val="006513FE"/>
    <w:rsid w:val="006A3017"/>
    <w:rsid w:val="006D2F8A"/>
    <w:rsid w:val="006D73B3"/>
    <w:rsid w:val="007F5E3A"/>
    <w:rsid w:val="00810981"/>
    <w:rsid w:val="0088380F"/>
    <w:rsid w:val="008D0FBF"/>
    <w:rsid w:val="008D5BFF"/>
    <w:rsid w:val="00963F02"/>
    <w:rsid w:val="009F1674"/>
    <w:rsid w:val="00A20B2B"/>
    <w:rsid w:val="00C371AB"/>
    <w:rsid w:val="00CB465D"/>
    <w:rsid w:val="00CF4B52"/>
    <w:rsid w:val="00D37E4C"/>
    <w:rsid w:val="00D47D2A"/>
    <w:rsid w:val="00DC5267"/>
    <w:rsid w:val="00DF6648"/>
    <w:rsid w:val="00E87E90"/>
    <w:rsid w:val="00E90352"/>
    <w:rsid w:val="00ED55E9"/>
    <w:rsid w:val="00F34242"/>
    <w:rsid w:val="00F84B09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35815"/>
  <w15:chartTrackingRefBased/>
  <w15:docId w15:val="{9D81E38A-08D2-4D96-9E9E-B5056CCC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352"/>
    <w:pPr>
      <w:spacing w:after="200" w:line="276" w:lineRule="auto"/>
    </w:pPr>
  </w:style>
  <w:style w:type="paragraph" w:styleId="Heading2">
    <w:name w:val="heading 2"/>
    <w:next w:val="Normal"/>
    <w:link w:val="Heading2Char"/>
    <w:uiPriority w:val="9"/>
    <w:unhideWhenUsed/>
    <w:qFormat/>
    <w:rsid w:val="00E90352"/>
    <w:pPr>
      <w:keepNext/>
      <w:keepLines/>
      <w:spacing w:after="120" w:line="400" w:lineRule="exact"/>
      <w:outlineLvl w:val="1"/>
    </w:pPr>
    <w:rPr>
      <w:rFonts w:ascii="Arvo" w:eastAsiaTheme="majorEastAsia" w:hAnsi="Arvo" w:cstheme="majorBidi"/>
      <w:b/>
      <w:color w:val="FF5F0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3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0352"/>
    <w:rPr>
      <w:rFonts w:ascii="Arvo" w:eastAsiaTheme="majorEastAsia" w:hAnsi="Arvo" w:cstheme="majorBidi"/>
      <w:b/>
      <w:color w:val="FF5F0F"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E90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352"/>
  </w:style>
  <w:style w:type="paragraph" w:styleId="Footer">
    <w:name w:val="footer"/>
    <w:basedOn w:val="Normal"/>
    <w:link w:val="FooterChar"/>
    <w:uiPriority w:val="99"/>
    <w:unhideWhenUsed/>
    <w:rsid w:val="00E90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352"/>
  </w:style>
  <w:style w:type="paragraph" w:styleId="ListParagraph">
    <w:name w:val="List Paragraph"/>
    <w:basedOn w:val="Normal"/>
    <w:uiPriority w:val="34"/>
    <w:qFormat/>
    <w:rsid w:val="00E903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35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3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246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5064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3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esbiodiversitypartnership@cyfoethnaturiolcymru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odiversitywales.org.uk/Preifatrwy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York, Holly</dc:creator>
  <cp:keywords/>
  <dc:description/>
  <cp:lastModifiedBy>York, Holly</cp:lastModifiedBy>
  <cp:revision>9</cp:revision>
  <dcterms:created xsi:type="dcterms:W3CDTF">2018-06-04T09:48:00Z</dcterms:created>
  <dcterms:modified xsi:type="dcterms:W3CDTF">2018-06-05T15:12:00Z</dcterms:modified>
</cp:coreProperties>
</file>